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07D2E" w14:textId="79011819" w:rsidR="004D375E" w:rsidRDefault="006518C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Manifiesto de la Asociación</w:t>
      </w:r>
      <w:r w:rsidR="00264385">
        <w:rPr>
          <w:b/>
          <w:bCs/>
          <w:sz w:val="28"/>
          <w:szCs w:val="28"/>
        </w:rPr>
        <w:t xml:space="preserve"> Mestral XXI</w:t>
      </w:r>
      <w:r>
        <w:rPr>
          <w:b/>
          <w:bCs/>
          <w:sz w:val="28"/>
          <w:szCs w:val="28"/>
        </w:rPr>
        <w:t xml:space="preserve"> a los Vecinos de Tres Cales</w:t>
      </w:r>
    </w:p>
    <w:p w14:paraId="2E1E99CC" w14:textId="77777777" w:rsidR="006518CF" w:rsidRPr="00AA0951" w:rsidRDefault="006518CF" w:rsidP="006518CF">
      <w:pPr>
        <w:rPr>
          <w:sz w:val="28"/>
          <w:szCs w:val="28"/>
        </w:rPr>
      </w:pPr>
      <w:r w:rsidRPr="00AA0951">
        <w:rPr>
          <w:sz w:val="28"/>
          <w:szCs w:val="28"/>
        </w:rPr>
        <w:t xml:space="preserve">En el proceso de municipalización del agua de Tres Calas es fundamental que este cambio se realice </w:t>
      </w:r>
      <w:r w:rsidRPr="00AA0951">
        <w:rPr>
          <w:b/>
          <w:bCs/>
          <w:sz w:val="28"/>
          <w:szCs w:val="28"/>
        </w:rPr>
        <w:t>con total transparencia y sin ningún tipo de duda</w:t>
      </w:r>
      <w:r w:rsidRPr="00AA0951">
        <w:rPr>
          <w:sz w:val="28"/>
          <w:szCs w:val="28"/>
        </w:rPr>
        <w:t xml:space="preserve"> sobre cómo se gestionan los recursos públicos.</w:t>
      </w:r>
    </w:p>
    <w:p w14:paraId="66FF00B9" w14:textId="77777777" w:rsidR="006518CF" w:rsidRPr="00AA0951" w:rsidRDefault="006518CF" w:rsidP="006518CF">
      <w:pPr>
        <w:rPr>
          <w:sz w:val="28"/>
          <w:szCs w:val="28"/>
        </w:rPr>
      </w:pPr>
      <w:r w:rsidRPr="00AA0951">
        <w:rPr>
          <w:sz w:val="28"/>
          <w:szCs w:val="28"/>
        </w:rPr>
        <w:t xml:space="preserve">En este caso, es importante aclarar que </w:t>
      </w:r>
      <w:r w:rsidRPr="00AA0951">
        <w:rPr>
          <w:b/>
          <w:bCs/>
          <w:sz w:val="28"/>
          <w:szCs w:val="28"/>
        </w:rPr>
        <w:t>en 1984 no se firmó ningún contrato ni concesión</w:t>
      </w:r>
      <w:r w:rsidRPr="00AA0951">
        <w:rPr>
          <w:sz w:val="28"/>
          <w:szCs w:val="28"/>
        </w:rPr>
        <w:t xml:space="preserve">, sino simplemente </w:t>
      </w:r>
      <w:r w:rsidRPr="00AA0951">
        <w:rPr>
          <w:b/>
          <w:bCs/>
          <w:sz w:val="28"/>
          <w:szCs w:val="28"/>
        </w:rPr>
        <w:t>una autorización del Pleno</w:t>
      </w:r>
      <w:r w:rsidRPr="00AA0951">
        <w:rPr>
          <w:sz w:val="28"/>
          <w:szCs w:val="28"/>
        </w:rPr>
        <w:t xml:space="preserve"> para que una empresa privada prestara el servicio.</w:t>
      </w:r>
      <w:r w:rsidRPr="00AA0951">
        <w:rPr>
          <w:sz w:val="28"/>
          <w:szCs w:val="28"/>
        </w:rPr>
        <w:br/>
        <w:t>Esto tiene consecuencias jurídicas muy relevantes:</w:t>
      </w:r>
    </w:p>
    <w:p w14:paraId="5FCB9C56" w14:textId="77777777" w:rsidR="006518CF" w:rsidRPr="00AA0951" w:rsidRDefault="006518CF" w:rsidP="006518CF">
      <w:pPr>
        <w:numPr>
          <w:ilvl w:val="0"/>
          <w:numId w:val="1"/>
        </w:numPr>
        <w:rPr>
          <w:sz w:val="28"/>
          <w:szCs w:val="28"/>
        </w:rPr>
      </w:pPr>
      <w:r w:rsidRPr="00AA0951">
        <w:rPr>
          <w:sz w:val="28"/>
          <w:szCs w:val="28"/>
        </w:rPr>
        <w:t xml:space="preserve">Una </w:t>
      </w:r>
      <w:r w:rsidRPr="00AA0951">
        <w:rPr>
          <w:b/>
          <w:bCs/>
          <w:sz w:val="28"/>
          <w:szCs w:val="28"/>
        </w:rPr>
        <w:t>autorización</w:t>
      </w:r>
      <w:r w:rsidRPr="00AA0951">
        <w:rPr>
          <w:sz w:val="28"/>
          <w:szCs w:val="28"/>
        </w:rPr>
        <w:t xml:space="preserve"> es un permiso administrativo revocable, sin plazo, sin obligaciones recíprocas y sin derechos económicos consolidados.</w:t>
      </w:r>
    </w:p>
    <w:p w14:paraId="213974FF" w14:textId="77777777" w:rsidR="006518CF" w:rsidRPr="00AA0951" w:rsidRDefault="006518CF" w:rsidP="006518CF">
      <w:pPr>
        <w:numPr>
          <w:ilvl w:val="0"/>
          <w:numId w:val="1"/>
        </w:numPr>
        <w:rPr>
          <w:sz w:val="28"/>
          <w:szCs w:val="28"/>
        </w:rPr>
      </w:pPr>
      <w:r w:rsidRPr="00AA0951">
        <w:rPr>
          <w:sz w:val="28"/>
          <w:szCs w:val="28"/>
        </w:rPr>
        <w:t xml:space="preserve">Una </w:t>
      </w:r>
      <w:r w:rsidRPr="00AA0951">
        <w:rPr>
          <w:b/>
          <w:bCs/>
          <w:sz w:val="28"/>
          <w:szCs w:val="28"/>
        </w:rPr>
        <w:t>concesión</w:t>
      </w:r>
      <w:r w:rsidRPr="00AA0951">
        <w:rPr>
          <w:sz w:val="28"/>
          <w:szCs w:val="28"/>
        </w:rPr>
        <w:t>, en cambio, sí fija un plazo determinado, obligaciones técnicas, inversiones amortizables y un régimen económico que puede generar indemnizaciones en caso de extinción.</w:t>
      </w:r>
    </w:p>
    <w:p w14:paraId="0A643082" w14:textId="77777777" w:rsidR="006518CF" w:rsidRDefault="006518CF" w:rsidP="006518CF">
      <w:pPr>
        <w:numPr>
          <w:ilvl w:val="0"/>
          <w:numId w:val="1"/>
        </w:numPr>
        <w:rPr>
          <w:sz w:val="28"/>
          <w:szCs w:val="28"/>
        </w:rPr>
      </w:pPr>
      <w:r w:rsidRPr="00AA0951">
        <w:rPr>
          <w:sz w:val="28"/>
          <w:szCs w:val="28"/>
        </w:rPr>
        <w:t xml:space="preserve">Un </w:t>
      </w:r>
      <w:r w:rsidRPr="00AA0951">
        <w:rPr>
          <w:b/>
          <w:bCs/>
          <w:sz w:val="28"/>
          <w:szCs w:val="28"/>
        </w:rPr>
        <w:t>contrato de suministro o gestión de servicio</w:t>
      </w:r>
      <w:r w:rsidRPr="00AA0951">
        <w:rPr>
          <w:sz w:val="28"/>
          <w:szCs w:val="28"/>
        </w:rPr>
        <w:t xml:space="preserve"> establece condiciones claras, un precio, responsabilidades, penalizaciones y mecanismos de control.</w:t>
      </w:r>
    </w:p>
    <w:p w14:paraId="4A911FDA" w14:textId="77777777" w:rsidR="006518CF" w:rsidRDefault="006518CF" w:rsidP="006518CF">
      <w:pPr>
        <w:ind w:left="360"/>
        <w:rPr>
          <w:sz w:val="28"/>
          <w:szCs w:val="28"/>
        </w:rPr>
      </w:pPr>
      <w:r w:rsidRPr="00AA0951">
        <w:rPr>
          <w:sz w:val="28"/>
          <w:szCs w:val="28"/>
        </w:rPr>
        <w:br/>
        <w:t>Nada de esto</w:t>
      </w:r>
      <w:r>
        <w:rPr>
          <w:sz w:val="28"/>
          <w:szCs w:val="28"/>
        </w:rPr>
        <w:t xml:space="preserve">s dos últimos supuestos existieron </w:t>
      </w:r>
      <w:r w:rsidRPr="00AA0951">
        <w:rPr>
          <w:sz w:val="28"/>
          <w:szCs w:val="28"/>
        </w:rPr>
        <w:t xml:space="preserve">en 1984, lo que significa que el Ayuntamiento puede </w:t>
      </w:r>
      <w:r w:rsidRPr="00AA0951">
        <w:rPr>
          <w:b/>
          <w:bCs/>
          <w:sz w:val="28"/>
          <w:szCs w:val="28"/>
        </w:rPr>
        <w:t>revocar la autorización</w:t>
      </w:r>
      <w:r w:rsidRPr="00AA0951">
        <w:rPr>
          <w:sz w:val="28"/>
          <w:szCs w:val="28"/>
        </w:rPr>
        <w:t xml:space="preserve"> si el servicio ya no cumple la normativa o si el interés general lo exige.</w:t>
      </w:r>
    </w:p>
    <w:p w14:paraId="0AEDCCAE" w14:textId="77777777" w:rsidR="006518CF" w:rsidRDefault="006518CF" w:rsidP="006518CF">
      <w:pPr>
        <w:ind w:left="360"/>
        <w:rPr>
          <w:sz w:val="28"/>
          <w:szCs w:val="28"/>
        </w:rPr>
      </w:pPr>
      <w:r w:rsidRPr="00AA0951">
        <w:rPr>
          <w:sz w:val="28"/>
          <w:szCs w:val="28"/>
        </w:rPr>
        <w:br/>
        <w:t xml:space="preserve">Y en este caso, los informes y controles sanitarios actuales muestran </w:t>
      </w:r>
      <w:r w:rsidRPr="00AA0951">
        <w:rPr>
          <w:b/>
          <w:bCs/>
          <w:sz w:val="28"/>
          <w:szCs w:val="28"/>
        </w:rPr>
        <w:t>incumplimientos de la normativa de Salud Pública</w:t>
      </w:r>
      <w:r w:rsidRPr="00AA0951">
        <w:rPr>
          <w:sz w:val="28"/>
          <w:szCs w:val="28"/>
        </w:rPr>
        <w:t>, lo que obliga legalmente al Ayuntamiento a intervenir para garantizar que el agua suministrada sea segura.</w:t>
      </w:r>
    </w:p>
    <w:p w14:paraId="344A27BD" w14:textId="3C7FB920" w:rsidR="006518CF" w:rsidRPr="00AA0951" w:rsidRDefault="006518CF" w:rsidP="006518CF">
      <w:pPr>
        <w:ind w:left="360"/>
        <w:rPr>
          <w:sz w:val="28"/>
          <w:szCs w:val="28"/>
        </w:rPr>
      </w:pPr>
      <w:r w:rsidRPr="00AA0951">
        <w:rPr>
          <w:sz w:val="28"/>
          <w:szCs w:val="28"/>
        </w:rPr>
        <w:br/>
        <w:t xml:space="preserve">Además, al no existir concesión ni contrato, </w:t>
      </w:r>
      <w:r w:rsidRPr="00AA0951">
        <w:rPr>
          <w:b/>
          <w:bCs/>
          <w:sz w:val="28"/>
          <w:szCs w:val="28"/>
        </w:rPr>
        <w:t>no existen plazos que respetar ni indemnizaciones automáticas</w:t>
      </w:r>
      <w:r w:rsidRPr="00AA0951">
        <w:rPr>
          <w:sz w:val="28"/>
          <w:szCs w:val="28"/>
        </w:rPr>
        <w:t>, lo que facilita la recuperación pública del servicio.</w:t>
      </w:r>
    </w:p>
    <w:p w14:paraId="1BE353FB" w14:textId="77777777" w:rsidR="006518CF" w:rsidRPr="00AA0951" w:rsidRDefault="006518CF" w:rsidP="006518CF">
      <w:pPr>
        <w:rPr>
          <w:sz w:val="28"/>
          <w:szCs w:val="28"/>
        </w:rPr>
      </w:pPr>
      <w:r w:rsidRPr="00AA0951">
        <w:rPr>
          <w:sz w:val="28"/>
          <w:szCs w:val="28"/>
        </w:rPr>
        <w:t xml:space="preserve">Precisamente por eso, cuando un Ayuntamiento decide asumir directamente un servicio esencial —como el agua potable— y más aún en una situación con problemas sanitarios, </w:t>
      </w:r>
      <w:r w:rsidRPr="00AA0951">
        <w:rPr>
          <w:b/>
          <w:bCs/>
          <w:sz w:val="28"/>
          <w:szCs w:val="28"/>
        </w:rPr>
        <w:t xml:space="preserve">la ciudadanía tiene derecho a </w:t>
      </w:r>
      <w:r w:rsidRPr="00AA0951">
        <w:rPr>
          <w:b/>
          <w:bCs/>
          <w:sz w:val="28"/>
          <w:szCs w:val="28"/>
        </w:rPr>
        <w:lastRenderedPageBreak/>
        <w:t>pedir explicaciones claras y garantías</w:t>
      </w:r>
      <w:r w:rsidRPr="00AA0951">
        <w:rPr>
          <w:sz w:val="28"/>
          <w:szCs w:val="28"/>
        </w:rPr>
        <w:t xml:space="preserve"> de que los recursos públicos se gestionarán correctamente.</w:t>
      </w:r>
    </w:p>
    <w:p w14:paraId="7B19813F" w14:textId="77777777" w:rsidR="006518CF" w:rsidRPr="00AA0951" w:rsidRDefault="006518CF" w:rsidP="006518CF">
      <w:pPr>
        <w:rPr>
          <w:sz w:val="28"/>
          <w:szCs w:val="28"/>
        </w:rPr>
      </w:pPr>
      <w:r w:rsidRPr="00AA0951">
        <w:rPr>
          <w:sz w:val="28"/>
          <w:szCs w:val="28"/>
        </w:rPr>
        <w:t>Es esencial que:</w:t>
      </w:r>
    </w:p>
    <w:p w14:paraId="1C804F84" w14:textId="0AF9320C" w:rsidR="006518CF" w:rsidRPr="00AA0951" w:rsidRDefault="006518CF" w:rsidP="006518CF">
      <w:pPr>
        <w:numPr>
          <w:ilvl w:val="0"/>
          <w:numId w:val="2"/>
        </w:numPr>
        <w:rPr>
          <w:sz w:val="28"/>
          <w:szCs w:val="28"/>
        </w:rPr>
      </w:pPr>
      <w:r w:rsidRPr="00AA0951">
        <w:rPr>
          <w:sz w:val="28"/>
          <w:szCs w:val="28"/>
        </w:rPr>
        <w:t>se publiquen los informes técnicos</w:t>
      </w:r>
      <w:r w:rsidR="00CA7B67">
        <w:rPr>
          <w:sz w:val="28"/>
          <w:szCs w:val="28"/>
        </w:rPr>
        <w:t>,</w:t>
      </w:r>
      <w:r w:rsidRPr="00AA0951">
        <w:rPr>
          <w:sz w:val="28"/>
          <w:szCs w:val="28"/>
        </w:rPr>
        <w:t xml:space="preserve"> </w:t>
      </w:r>
      <w:r w:rsidR="00CA7B67" w:rsidRPr="00CA7B67">
        <w:rPr>
          <w:sz w:val="28"/>
          <w:szCs w:val="28"/>
        </w:rPr>
        <w:t>económicos y sanitarios completos existentes desde 2014</w:t>
      </w:r>
    </w:p>
    <w:p w14:paraId="017737B9" w14:textId="77777777" w:rsidR="006518CF" w:rsidRPr="00AA0951" w:rsidRDefault="006518CF" w:rsidP="006518CF">
      <w:pPr>
        <w:numPr>
          <w:ilvl w:val="0"/>
          <w:numId w:val="2"/>
        </w:numPr>
        <w:rPr>
          <w:sz w:val="28"/>
          <w:szCs w:val="28"/>
        </w:rPr>
      </w:pPr>
      <w:r w:rsidRPr="00AA0951">
        <w:rPr>
          <w:sz w:val="28"/>
          <w:szCs w:val="28"/>
        </w:rPr>
        <w:t>se expliquen de forma abierta las inversiones previstas,</w:t>
      </w:r>
    </w:p>
    <w:p w14:paraId="55A17398" w14:textId="77777777" w:rsidR="006518CF" w:rsidRPr="00AA0951" w:rsidRDefault="006518CF" w:rsidP="006518CF">
      <w:pPr>
        <w:numPr>
          <w:ilvl w:val="0"/>
          <w:numId w:val="2"/>
        </w:numPr>
        <w:rPr>
          <w:sz w:val="28"/>
          <w:szCs w:val="28"/>
        </w:rPr>
      </w:pPr>
      <w:r w:rsidRPr="00AA0951">
        <w:rPr>
          <w:sz w:val="28"/>
          <w:szCs w:val="28"/>
        </w:rPr>
        <w:t>se garantice que cualquier transferencia de dinero esté justificada y auditada,</w:t>
      </w:r>
    </w:p>
    <w:p w14:paraId="2DDC81B0" w14:textId="77777777" w:rsidR="006518CF" w:rsidRPr="00AA0951" w:rsidRDefault="006518CF" w:rsidP="006518CF">
      <w:pPr>
        <w:numPr>
          <w:ilvl w:val="0"/>
          <w:numId w:val="2"/>
        </w:numPr>
        <w:rPr>
          <w:sz w:val="28"/>
          <w:szCs w:val="28"/>
        </w:rPr>
      </w:pPr>
      <w:r w:rsidRPr="00AA0951">
        <w:rPr>
          <w:sz w:val="28"/>
          <w:szCs w:val="28"/>
        </w:rPr>
        <w:t>y exista supervisión independiente para evitar dudas y asegurar que todo el proceso responde al interés general.</w:t>
      </w:r>
    </w:p>
    <w:p w14:paraId="140BD36E" w14:textId="77777777" w:rsidR="006518CF" w:rsidRDefault="006518CF" w:rsidP="006518CF">
      <w:pPr>
        <w:rPr>
          <w:sz w:val="28"/>
          <w:szCs w:val="28"/>
        </w:rPr>
      </w:pPr>
      <w:r w:rsidRPr="00AA0951">
        <w:rPr>
          <w:sz w:val="28"/>
          <w:szCs w:val="28"/>
        </w:rPr>
        <w:t xml:space="preserve">La municipalización del agua debe ser </w:t>
      </w:r>
      <w:r w:rsidRPr="00AA0951">
        <w:rPr>
          <w:b/>
          <w:bCs/>
          <w:sz w:val="28"/>
          <w:szCs w:val="28"/>
        </w:rPr>
        <w:t>un proceso limpio, transparente y orientado exclusivamente al bien común</w:t>
      </w:r>
      <w:r w:rsidRPr="00AA0951">
        <w:rPr>
          <w:sz w:val="28"/>
          <w:szCs w:val="28"/>
        </w:rPr>
        <w:t>, sin lugar para sospechas, beneficios privados o decisiones poco justificadas.</w:t>
      </w:r>
    </w:p>
    <w:p w14:paraId="7F67F85A" w14:textId="5FD1F0B2" w:rsidR="006518CF" w:rsidRDefault="006518CF" w:rsidP="006518CF">
      <w:pPr>
        <w:rPr>
          <w:sz w:val="28"/>
          <w:szCs w:val="28"/>
        </w:rPr>
      </w:pPr>
      <w:r w:rsidRPr="00AA0951">
        <w:rPr>
          <w:sz w:val="28"/>
          <w:szCs w:val="28"/>
        </w:rPr>
        <w:br/>
        <w:t xml:space="preserve">La confianza ciudadana depende de que todo se haga </w:t>
      </w:r>
      <w:r w:rsidRPr="00AA0951">
        <w:rPr>
          <w:b/>
          <w:bCs/>
          <w:sz w:val="28"/>
          <w:szCs w:val="28"/>
        </w:rPr>
        <w:t>a la luz pública y con la máxima claridad</w:t>
      </w:r>
      <w:r w:rsidRPr="00AA0951">
        <w:rPr>
          <w:sz w:val="28"/>
          <w:szCs w:val="28"/>
        </w:rPr>
        <w:t>.</w:t>
      </w:r>
    </w:p>
    <w:p w14:paraId="2E2EBEF5" w14:textId="60B7AAD4" w:rsidR="006518CF" w:rsidRPr="00AA0951" w:rsidRDefault="006518CF" w:rsidP="006518CF">
      <w:pPr>
        <w:rPr>
          <w:sz w:val="28"/>
          <w:szCs w:val="28"/>
        </w:rPr>
      </w:pPr>
      <w:r>
        <w:rPr>
          <w:sz w:val="28"/>
          <w:szCs w:val="28"/>
        </w:rPr>
        <w:t>6/12/2025</w:t>
      </w:r>
    </w:p>
    <w:p w14:paraId="6412E2E5" w14:textId="77777777" w:rsidR="006518CF" w:rsidRPr="006518CF" w:rsidRDefault="006518CF"/>
    <w:sectPr w:rsidR="006518CF" w:rsidRPr="006518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AF5"/>
    <w:multiLevelType w:val="multilevel"/>
    <w:tmpl w:val="AA62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EF41A1"/>
    <w:multiLevelType w:val="multilevel"/>
    <w:tmpl w:val="2396B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9924255">
    <w:abstractNumId w:val="0"/>
  </w:num>
  <w:num w:numId="2" w16cid:durableId="622003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8CF"/>
    <w:rsid w:val="00011539"/>
    <w:rsid w:val="00264385"/>
    <w:rsid w:val="002D3DF0"/>
    <w:rsid w:val="003C36E1"/>
    <w:rsid w:val="003E1FEF"/>
    <w:rsid w:val="004D375E"/>
    <w:rsid w:val="00557AE8"/>
    <w:rsid w:val="006518CF"/>
    <w:rsid w:val="00BA08C0"/>
    <w:rsid w:val="00C11C66"/>
    <w:rsid w:val="00CA7B67"/>
    <w:rsid w:val="00D5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31E8F"/>
  <w15:chartTrackingRefBased/>
  <w15:docId w15:val="{F5CDAB0B-9CFE-49BD-AA97-B634379C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1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1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18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1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18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18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18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18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18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18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18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18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18C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18C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18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18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18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18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18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1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1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1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1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18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18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18C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18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18C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18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372</Words>
  <Characters>2139</Characters>
  <Application>Microsoft Office Word</Application>
  <DocSecurity>0</DocSecurity>
  <Lines>50</Lines>
  <Paragraphs>18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masanes</dc:creator>
  <cp:keywords/>
  <dc:description/>
  <cp:lastModifiedBy>antonio masanes</cp:lastModifiedBy>
  <cp:revision>6</cp:revision>
  <dcterms:created xsi:type="dcterms:W3CDTF">2025-12-06T11:41:00Z</dcterms:created>
  <dcterms:modified xsi:type="dcterms:W3CDTF">2025-12-11T11:14:00Z</dcterms:modified>
</cp:coreProperties>
</file>